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534FC8F5" w14:textId="77777777" w:rsidR="00E80ADB" w:rsidRDefault="00DC0785" w:rsidP="00E80ADB">
      <w:pPr>
        <w:jc w:val="right"/>
        <w:rPr>
          <w:rFonts w:cs="Arial"/>
          <w:b/>
          <w:iCs/>
          <w:sz w:val="24"/>
          <w:szCs w:val="22"/>
        </w:rPr>
      </w:pPr>
      <w:r>
        <w:rPr>
          <w:rFonts w:cs="Arial"/>
          <w:b/>
          <w:iCs/>
          <w:sz w:val="24"/>
          <w:szCs w:val="22"/>
        </w:rPr>
        <w:t xml:space="preserve">                                  </w:t>
      </w:r>
      <w:r w:rsidR="00854029">
        <w:rPr>
          <w:rFonts w:cs="Arial"/>
          <w:b/>
          <w:iCs/>
          <w:sz w:val="24"/>
          <w:szCs w:val="22"/>
        </w:rPr>
        <w:t xml:space="preserve">         </w:t>
      </w:r>
      <w:r w:rsidR="005B3D69">
        <w:rPr>
          <w:rFonts w:cs="Arial"/>
          <w:b/>
          <w:iCs/>
          <w:sz w:val="24"/>
          <w:szCs w:val="22"/>
        </w:rPr>
        <w:t xml:space="preserve">  </w:t>
      </w:r>
      <w:r w:rsidR="00D00CAB">
        <w:rPr>
          <w:rFonts w:cs="Arial"/>
          <w:b/>
          <w:iCs/>
          <w:sz w:val="24"/>
          <w:szCs w:val="22"/>
        </w:rPr>
        <w:t xml:space="preserve"> </w:t>
      </w:r>
      <w:r>
        <w:rPr>
          <w:rFonts w:cs="Arial"/>
          <w:b/>
          <w:iCs/>
          <w:sz w:val="24"/>
          <w:szCs w:val="22"/>
        </w:rPr>
        <w:t xml:space="preserve"> </w:t>
      </w:r>
    </w:p>
    <w:p w14:paraId="547C1F29" w14:textId="2F979488" w:rsidR="002E3C46" w:rsidRDefault="001737C3" w:rsidP="00E80ADB">
      <w:pPr>
        <w:jc w:val="right"/>
        <w:rPr>
          <w:rFonts w:cs="Arial"/>
          <w:iCs/>
          <w:szCs w:val="22"/>
        </w:rPr>
      </w:pPr>
      <w:r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D</w:t>
      </w:r>
      <w:r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E</w:t>
      </w:r>
      <w:r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C</w:t>
      </w:r>
      <w:r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R</w:t>
      </w:r>
      <w:r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E</w:t>
      </w:r>
      <w:r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T</w:t>
      </w:r>
      <w:r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O</w:t>
      </w:r>
      <w:r w:rsidRPr="009866DB">
        <w:rPr>
          <w:rFonts w:cs="Arial"/>
          <w:b/>
          <w:iCs/>
          <w:sz w:val="24"/>
          <w:szCs w:val="22"/>
        </w:rPr>
        <w:t xml:space="preserve"> </w:t>
      </w:r>
      <w:r w:rsidR="00EF19D3" w:rsidRPr="009866DB">
        <w:rPr>
          <w:rFonts w:cs="Arial"/>
          <w:b/>
          <w:iCs/>
          <w:sz w:val="24"/>
          <w:szCs w:val="22"/>
        </w:rPr>
        <w:t xml:space="preserve"> </w:t>
      </w:r>
      <w:r w:rsidR="00A942E7">
        <w:rPr>
          <w:rFonts w:cs="Arial"/>
          <w:b/>
          <w:iCs/>
          <w:sz w:val="24"/>
          <w:szCs w:val="22"/>
        </w:rPr>
        <w:t xml:space="preserve"> </w:t>
      </w:r>
      <w:r w:rsidR="00EF19D3" w:rsidRPr="009866DB">
        <w:rPr>
          <w:rFonts w:cs="Arial"/>
          <w:b/>
          <w:iCs/>
          <w:sz w:val="24"/>
          <w:szCs w:val="22"/>
        </w:rPr>
        <w:t>Nº</w:t>
      </w:r>
      <w:r w:rsidR="00262262">
        <w:rPr>
          <w:rFonts w:cs="Arial"/>
          <w:b/>
          <w:iCs/>
          <w:sz w:val="24"/>
          <w:szCs w:val="22"/>
        </w:rPr>
        <w:t xml:space="preserve"> </w:t>
      </w:r>
      <w:r w:rsidR="00380EF0">
        <w:rPr>
          <w:rFonts w:cs="Arial"/>
          <w:b/>
          <w:iCs/>
          <w:sz w:val="24"/>
          <w:szCs w:val="22"/>
        </w:rPr>
        <w:t>026</w:t>
      </w:r>
      <w:r w:rsidR="00E80ADB">
        <w:rPr>
          <w:rFonts w:cs="Arial"/>
          <w:b/>
          <w:iCs/>
          <w:sz w:val="24"/>
          <w:szCs w:val="22"/>
        </w:rPr>
        <w:t xml:space="preserve"> -</w:t>
      </w:r>
      <w:r w:rsidR="00E072F7">
        <w:rPr>
          <w:rFonts w:cs="Arial"/>
          <w:b/>
          <w:iCs/>
          <w:sz w:val="24"/>
          <w:szCs w:val="22"/>
        </w:rPr>
        <w:t xml:space="preserve"> </w:t>
      </w:r>
      <w:r w:rsidR="00E51D43">
        <w:rPr>
          <w:rFonts w:cs="Arial"/>
          <w:b/>
          <w:iCs/>
          <w:sz w:val="24"/>
          <w:szCs w:val="22"/>
        </w:rPr>
        <w:t>de</w:t>
      </w:r>
      <w:r w:rsidR="00513A91">
        <w:rPr>
          <w:rFonts w:cs="Arial"/>
          <w:b/>
          <w:iCs/>
          <w:sz w:val="24"/>
          <w:szCs w:val="22"/>
        </w:rPr>
        <w:t xml:space="preserve"> </w:t>
      </w:r>
      <w:r w:rsidR="00380EF0">
        <w:rPr>
          <w:rFonts w:cs="Arial"/>
          <w:b/>
          <w:iCs/>
          <w:sz w:val="24"/>
          <w:szCs w:val="22"/>
        </w:rPr>
        <w:t>29</w:t>
      </w:r>
      <w:r w:rsidR="009B6A96">
        <w:rPr>
          <w:rFonts w:cs="Arial"/>
          <w:b/>
          <w:iCs/>
          <w:sz w:val="24"/>
          <w:szCs w:val="22"/>
        </w:rPr>
        <w:t xml:space="preserve"> </w:t>
      </w:r>
      <w:r w:rsidR="006F2EF1">
        <w:rPr>
          <w:rFonts w:cs="Arial"/>
          <w:b/>
          <w:iCs/>
          <w:sz w:val="24"/>
          <w:szCs w:val="22"/>
        </w:rPr>
        <w:t xml:space="preserve">de </w:t>
      </w:r>
      <w:proofErr w:type="gramStart"/>
      <w:r w:rsidR="000061CA">
        <w:rPr>
          <w:rFonts w:cs="Arial"/>
          <w:b/>
          <w:iCs/>
          <w:sz w:val="24"/>
          <w:szCs w:val="22"/>
        </w:rPr>
        <w:t>Abril</w:t>
      </w:r>
      <w:proofErr w:type="gramEnd"/>
      <w:r w:rsidR="000061CA">
        <w:rPr>
          <w:rFonts w:cs="Arial"/>
          <w:b/>
          <w:iCs/>
          <w:sz w:val="24"/>
          <w:szCs w:val="22"/>
        </w:rPr>
        <w:t xml:space="preserve"> de</w:t>
      </w:r>
      <w:r w:rsidR="00380EF0">
        <w:rPr>
          <w:rFonts w:cs="Arial"/>
          <w:b/>
          <w:iCs/>
          <w:sz w:val="24"/>
          <w:szCs w:val="22"/>
        </w:rPr>
        <w:t xml:space="preserve"> 2020</w:t>
      </w:r>
    </w:p>
    <w:p w14:paraId="079806AA" w14:textId="77777777" w:rsidR="00E80ADB" w:rsidRPr="00934F3C" w:rsidRDefault="00E80ADB" w:rsidP="00E80ADB">
      <w:pPr>
        <w:pStyle w:val="Recuodecorpodetexto"/>
        <w:ind w:left="4253" w:firstLine="0"/>
        <w:rPr>
          <w:rFonts w:ascii="Arial" w:hAnsi="Arial" w:cs="Arial"/>
          <w:sz w:val="24"/>
          <w:szCs w:val="24"/>
        </w:rPr>
      </w:pPr>
      <w:r w:rsidRPr="00934F3C">
        <w:rPr>
          <w:rFonts w:ascii="Arial" w:hAnsi="Arial" w:cs="Arial"/>
          <w:sz w:val="24"/>
          <w:szCs w:val="24"/>
        </w:rPr>
        <w:t>Dispõe sobre remanejamento e transposição de recurso que especifica.</w:t>
      </w:r>
    </w:p>
    <w:p w14:paraId="38C447A7" w14:textId="77777777" w:rsidR="009866DB" w:rsidRDefault="009866DB" w:rsidP="008715C8">
      <w:pPr>
        <w:pStyle w:val="Recuodecorpodetexto"/>
        <w:ind w:left="4253" w:firstLine="0"/>
        <w:rPr>
          <w:rFonts w:ascii="Arial" w:hAnsi="Arial" w:cs="Arial"/>
          <w:iCs/>
          <w:szCs w:val="22"/>
        </w:rPr>
      </w:pPr>
    </w:p>
    <w:p w14:paraId="4CA985A9" w14:textId="77777777" w:rsidR="00365360" w:rsidRPr="00934F3C" w:rsidRDefault="00365360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14:paraId="1E797FCF" w14:textId="051CAA8F" w:rsidR="008715C8" w:rsidRPr="00934F3C" w:rsidRDefault="008715C8" w:rsidP="008715C8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  </w:t>
      </w:r>
      <w:r w:rsidR="00E80ADB">
        <w:rPr>
          <w:rFonts w:cs="Arial"/>
          <w:b/>
          <w:iCs/>
          <w:sz w:val="24"/>
          <w:szCs w:val="24"/>
        </w:rPr>
        <w:t>A</w:t>
      </w:r>
      <w:r w:rsidRPr="00934F3C">
        <w:rPr>
          <w:rFonts w:cs="Arial"/>
          <w:b/>
          <w:iCs/>
          <w:sz w:val="24"/>
          <w:szCs w:val="24"/>
        </w:rPr>
        <w:t xml:space="preserve"> PREFEIT</w:t>
      </w:r>
      <w:r w:rsidR="00E80ADB">
        <w:rPr>
          <w:rFonts w:cs="Arial"/>
          <w:b/>
          <w:iCs/>
          <w:sz w:val="24"/>
          <w:szCs w:val="24"/>
        </w:rPr>
        <w:t>A</w:t>
      </w:r>
      <w:r w:rsidRPr="00934F3C">
        <w:rPr>
          <w:rFonts w:cs="Arial"/>
          <w:b/>
          <w:iCs/>
          <w:sz w:val="24"/>
          <w:szCs w:val="24"/>
        </w:rPr>
        <w:t xml:space="preserve"> DO MUNICÍPIO DE RIBEIRÃO GRANDE</w:t>
      </w:r>
      <w:r w:rsidRPr="00934F3C">
        <w:rPr>
          <w:rFonts w:cs="Arial"/>
          <w:iCs/>
          <w:sz w:val="24"/>
          <w:szCs w:val="24"/>
        </w:rPr>
        <w:t xml:space="preserve">, Estado de São Paulo, no uso de suas atribuições legais, </w:t>
      </w:r>
      <w:r w:rsidRPr="00934F3C">
        <w:rPr>
          <w:rFonts w:cs="Arial"/>
          <w:sz w:val="24"/>
          <w:szCs w:val="24"/>
        </w:rPr>
        <w:t>e com fundamento no inciso IV do</w:t>
      </w:r>
      <w:r w:rsidR="001737C3" w:rsidRPr="00934F3C">
        <w:rPr>
          <w:rFonts w:cs="Arial"/>
          <w:sz w:val="24"/>
          <w:szCs w:val="24"/>
        </w:rPr>
        <w:t xml:space="preserve"> art. 13º</w:t>
      </w:r>
      <w:r w:rsidR="006566C6" w:rsidRPr="00934F3C">
        <w:rPr>
          <w:rFonts w:cs="Arial"/>
          <w:sz w:val="24"/>
          <w:szCs w:val="24"/>
        </w:rPr>
        <w:t xml:space="preserve"> e artigo 27, todos</w:t>
      </w:r>
      <w:r w:rsidR="001737C3" w:rsidRPr="00934F3C">
        <w:rPr>
          <w:rFonts w:cs="Arial"/>
          <w:sz w:val="24"/>
          <w:szCs w:val="24"/>
        </w:rPr>
        <w:t xml:space="preserve"> da Lei de Diretrizes Orçamentária</w:t>
      </w:r>
      <w:r w:rsidRPr="00934F3C">
        <w:rPr>
          <w:rFonts w:cs="Arial"/>
          <w:sz w:val="24"/>
          <w:szCs w:val="24"/>
        </w:rPr>
        <w:t xml:space="preserve"> nº </w:t>
      </w:r>
      <w:r w:rsidR="005F138E" w:rsidRPr="00934F3C">
        <w:rPr>
          <w:rFonts w:cs="Arial"/>
          <w:sz w:val="24"/>
          <w:szCs w:val="24"/>
        </w:rPr>
        <w:t>1281</w:t>
      </w:r>
      <w:r w:rsidRPr="00934F3C">
        <w:rPr>
          <w:rFonts w:cs="Arial"/>
          <w:sz w:val="24"/>
          <w:szCs w:val="24"/>
        </w:rPr>
        <w:t xml:space="preserve">, de </w:t>
      </w:r>
      <w:r w:rsidR="005F138E" w:rsidRPr="00934F3C">
        <w:rPr>
          <w:rFonts w:cs="Arial"/>
          <w:sz w:val="24"/>
          <w:szCs w:val="24"/>
        </w:rPr>
        <w:t>20</w:t>
      </w:r>
      <w:r w:rsidRPr="00934F3C">
        <w:rPr>
          <w:rFonts w:cs="Arial"/>
          <w:sz w:val="24"/>
          <w:szCs w:val="24"/>
        </w:rPr>
        <w:t xml:space="preserve"> de </w:t>
      </w:r>
      <w:r w:rsidR="001737C3" w:rsidRPr="00934F3C">
        <w:rPr>
          <w:rFonts w:cs="Arial"/>
          <w:sz w:val="24"/>
          <w:szCs w:val="24"/>
        </w:rPr>
        <w:t>ju</w:t>
      </w:r>
      <w:r w:rsidR="004B14EB" w:rsidRPr="00934F3C">
        <w:rPr>
          <w:rFonts w:cs="Arial"/>
          <w:sz w:val="24"/>
          <w:szCs w:val="24"/>
        </w:rPr>
        <w:t>l</w:t>
      </w:r>
      <w:r w:rsidR="001737C3" w:rsidRPr="00934F3C">
        <w:rPr>
          <w:rFonts w:cs="Arial"/>
          <w:sz w:val="24"/>
          <w:szCs w:val="24"/>
        </w:rPr>
        <w:t>h</w:t>
      </w:r>
      <w:r w:rsidR="005F138E" w:rsidRPr="00934F3C">
        <w:rPr>
          <w:rFonts w:cs="Arial"/>
          <w:sz w:val="24"/>
          <w:szCs w:val="24"/>
        </w:rPr>
        <w:t>o de 2018</w:t>
      </w:r>
      <w:r w:rsidR="006566C6" w:rsidRPr="00934F3C">
        <w:rPr>
          <w:rFonts w:cs="Arial"/>
          <w:sz w:val="24"/>
          <w:szCs w:val="24"/>
        </w:rPr>
        <w:t>;</w:t>
      </w:r>
    </w:p>
    <w:p w14:paraId="3628F2C1" w14:textId="77777777" w:rsidR="006566C6" w:rsidRPr="00934F3C" w:rsidRDefault="006566C6" w:rsidP="008715C8">
      <w:pPr>
        <w:ind w:firstLine="1418"/>
        <w:jc w:val="both"/>
        <w:rPr>
          <w:rFonts w:cs="Arial"/>
          <w:sz w:val="24"/>
          <w:szCs w:val="24"/>
        </w:rPr>
      </w:pPr>
    </w:p>
    <w:p w14:paraId="5BF5A5B0" w14:textId="77777777" w:rsidR="008715C8" w:rsidRPr="00934F3C" w:rsidRDefault="008715C8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D E C R E T A:</w:t>
      </w:r>
    </w:p>
    <w:p w14:paraId="79E22707" w14:textId="77777777" w:rsidR="00C10EDB" w:rsidRPr="00934F3C" w:rsidRDefault="00C10EDB" w:rsidP="00365360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14:paraId="5A20DF6C" w14:textId="1661F6B6" w:rsidR="00380EF0" w:rsidRDefault="008715C8" w:rsidP="00E80ADB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Art. 1º </w:t>
      </w:r>
      <w:r w:rsidRPr="00934F3C">
        <w:rPr>
          <w:rFonts w:cs="Arial"/>
          <w:b/>
          <w:color w:val="000000"/>
          <w:sz w:val="24"/>
          <w:szCs w:val="24"/>
        </w:rPr>
        <w:t xml:space="preserve">- </w:t>
      </w:r>
      <w:r w:rsidR="009B14DC" w:rsidRPr="00934F3C">
        <w:rPr>
          <w:rFonts w:cs="Arial"/>
          <w:color w:val="000000"/>
          <w:sz w:val="24"/>
          <w:szCs w:val="24"/>
        </w:rPr>
        <w:t>O Setor Contábil</w:t>
      </w:r>
      <w:r w:rsidR="00C87C3D" w:rsidRPr="00934F3C">
        <w:rPr>
          <w:rFonts w:cs="Arial"/>
          <w:color w:val="000000"/>
          <w:sz w:val="24"/>
          <w:szCs w:val="24"/>
        </w:rPr>
        <w:t xml:space="preserve"> deverá</w:t>
      </w:r>
      <w:r w:rsidR="009B14DC" w:rsidRPr="00934F3C">
        <w:rPr>
          <w:rFonts w:cs="Arial"/>
          <w:color w:val="000000"/>
          <w:sz w:val="24"/>
          <w:szCs w:val="24"/>
        </w:rPr>
        <w:t xml:space="preserve"> efetuar, através de remanejamento </w:t>
      </w:r>
      <w:r w:rsidR="001648B1" w:rsidRPr="00934F3C">
        <w:rPr>
          <w:rFonts w:cs="Arial"/>
          <w:color w:val="000000"/>
          <w:sz w:val="24"/>
          <w:szCs w:val="24"/>
        </w:rPr>
        <w:t xml:space="preserve">e transposição </w:t>
      </w:r>
      <w:r w:rsidR="009B14DC" w:rsidRPr="00934F3C">
        <w:rPr>
          <w:rFonts w:cs="Arial"/>
          <w:color w:val="000000"/>
          <w:sz w:val="24"/>
          <w:szCs w:val="24"/>
        </w:rPr>
        <w:t xml:space="preserve">de recursos, alterações orçamentárias no valor de </w:t>
      </w:r>
      <w:r w:rsidR="009B14DC" w:rsidRPr="00934F3C">
        <w:rPr>
          <w:rFonts w:cs="Arial"/>
          <w:sz w:val="24"/>
          <w:szCs w:val="24"/>
        </w:rPr>
        <w:t>R$</w:t>
      </w:r>
      <w:r w:rsidR="00630BCF" w:rsidRPr="00934F3C">
        <w:rPr>
          <w:rFonts w:cs="Arial"/>
          <w:sz w:val="24"/>
          <w:szCs w:val="24"/>
        </w:rPr>
        <w:t xml:space="preserve"> </w:t>
      </w:r>
      <w:r w:rsidR="00380EF0">
        <w:rPr>
          <w:rFonts w:cs="Arial"/>
          <w:sz w:val="24"/>
          <w:szCs w:val="24"/>
        </w:rPr>
        <w:t>64.000,00</w:t>
      </w:r>
      <w:r w:rsidR="009B14DC" w:rsidRPr="00934F3C">
        <w:rPr>
          <w:rFonts w:cs="Arial"/>
          <w:sz w:val="24"/>
          <w:szCs w:val="24"/>
        </w:rPr>
        <w:t>(</w:t>
      </w:r>
      <w:r w:rsidR="00380EF0">
        <w:rPr>
          <w:rFonts w:cs="Arial"/>
          <w:sz w:val="24"/>
          <w:szCs w:val="24"/>
        </w:rPr>
        <w:t>sessenta e quatro mil reais</w:t>
      </w:r>
      <w:r w:rsidR="00E51D43">
        <w:rPr>
          <w:rFonts w:cs="Arial"/>
          <w:sz w:val="24"/>
          <w:szCs w:val="24"/>
        </w:rPr>
        <w:t>).</w:t>
      </w:r>
    </w:p>
    <w:p w14:paraId="3A281B96" w14:textId="77777777" w:rsidR="00380EF0" w:rsidRDefault="00380EF0" w:rsidP="00962FF2">
      <w:pPr>
        <w:rPr>
          <w:rFonts w:cs="Arial"/>
          <w:sz w:val="24"/>
          <w:szCs w:val="24"/>
        </w:rPr>
      </w:pPr>
    </w:p>
    <w:p w14:paraId="2FB70BCE" w14:textId="77777777" w:rsidR="00380EF0" w:rsidRPr="00C81810" w:rsidRDefault="00380EF0" w:rsidP="00380EF0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1C4CAE29" w14:textId="77777777" w:rsidR="00380EF0" w:rsidRDefault="00380EF0" w:rsidP="00380EF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02.04.06-Coordenadoria de Ensino Fundamental- não </w:t>
      </w:r>
      <w:proofErr w:type="spellStart"/>
      <w:r>
        <w:rPr>
          <w:rFonts w:cs="Arial"/>
          <w:sz w:val="24"/>
          <w:szCs w:val="24"/>
        </w:rPr>
        <w:t>fundeb</w:t>
      </w:r>
      <w:proofErr w:type="spellEnd"/>
    </w:p>
    <w:p w14:paraId="44C229F2" w14:textId="77777777" w:rsidR="00380EF0" w:rsidRDefault="00380EF0" w:rsidP="00380EF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12.361.0020.2002-</w:t>
      </w:r>
      <w:r w:rsidRPr="00116E8C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Manutenção das Atividades da Unidade</w:t>
      </w:r>
    </w:p>
    <w:p w14:paraId="67CFF497" w14:textId="77777777" w:rsidR="00380EF0" w:rsidRDefault="00380EF0" w:rsidP="00962FF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3.3.90.14-Diárias Pessoal Civil (ficha 122)</w:t>
      </w:r>
    </w:p>
    <w:p w14:paraId="2FE7303B" w14:textId="77777777" w:rsidR="00380EF0" w:rsidRDefault="00380EF0" w:rsidP="00380EF0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3.000,00</w:t>
      </w:r>
    </w:p>
    <w:p w14:paraId="53320613" w14:textId="77777777" w:rsidR="00380EF0" w:rsidRDefault="00380EF0" w:rsidP="00380EF0">
      <w:pPr>
        <w:rPr>
          <w:rFonts w:cs="Arial"/>
          <w:sz w:val="24"/>
          <w:szCs w:val="24"/>
        </w:rPr>
      </w:pPr>
    </w:p>
    <w:p w14:paraId="411FDB0C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 w14:paraId="7E233485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Diretor e Dependência</w:t>
      </w:r>
    </w:p>
    <w:p w14:paraId="27A2D85D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10.301.0013.1003-Equipamento e Material Permanente</w:t>
      </w:r>
    </w:p>
    <w:p w14:paraId="2D533FFA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4.4.90.52--Equipamento e Material Permanente (ficha150)</w:t>
      </w:r>
    </w:p>
    <w:p w14:paraId="6DCA2BA4" w14:textId="77777777" w:rsidR="00380EF0" w:rsidRDefault="00380EF0" w:rsidP="00380EF0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10.000,00</w:t>
      </w:r>
    </w:p>
    <w:p w14:paraId="7FF919E7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</w:p>
    <w:p w14:paraId="12639F58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 w14:paraId="12E4A027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Diretor e Dependência</w:t>
      </w:r>
    </w:p>
    <w:p w14:paraId="67E0BFF2" w14:textId="77777777" w:rsidR="00380EF0" w:rsidRDefault="00380EF0" w:rsidP="00380EF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10.301.0013.2002-</w:t>
      </w:r>
      <w:r w:rsidRPr="00380EF0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Manutenção das Atividades da Unidade</w:t>
      </w:r>
    </w:p>
    <w:p w14:paraId="3430A791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3.1.90.13-Obrigações Patronais (ficha 155)</w:t>
      </w:r>
    </w:p>
    <w:p w14:paraId="49993ACB" w14:textId="77777777" w:rsidR="00380EF0" w:rsidRDefault="00380EF0" w:rsidP="00380EF0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15.000,00</w:t>
      </w:r>
    </w:p>
    <w:p w14:paraId="167164C6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</w:p>
    <w:p w14:paraId="1733D068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 w14:paraId="39CEDC68" w14:textId="77777777" w:rsidR="00380EF0" w:rsidRDefault="00380EF0" w:rsidP="00380EF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Diretor e Dependência</w:t>
      </w:r>
    </w:p>
    <w:p w14:paraId="4FEA4537" w14:textId="77777777" w:rsidR="00380EF0" w:rsidRDefault="00380EF0" w:rsidP="00380EF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10.301.0013.2002-</w:t>
      </w:r>
      <w:r w:rsidRPr="00380EF0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Manutenção das Atividades da Unidade</w:t>
      </w:r>
    </w:p>
    <w:p w14:paraId="696E3B1A" w14:textId="77777777" w:rsidR="00380EF0" w:rsidRDefault="00380EF0" w:rsidP="00962FF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3.3.90.48-Demais Auxílios Financeiros a Pessoa Física (ficha 237)</w:t>
      </w:r>
    </w:p>
    <w:p w14:paraId="44DE3268" w14:textId="77777777" w:rsidR="00380EF0" w:rsidRDefault="00380EF0" w:rsidP="00380EF0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8706FC">
        <w:rPr>
          <w:rFonts w:cs="Arial"/>
          <w:sz w:val="24"/>
          <w:szCs w:val="24"/>
        </w:rPr>
        <w:t>33</w:t>
      </w:r>
      <w:r>
        <w:rPr>
          <w:rFonts w:cs="Arial"/>
          <w:sz w:val="24"/>
          <w:szCs w:val="24"/>
        </w:rPr>
        <w:t>.000,00</w:t>
      </w:r>
    </w:p>
    <w:p w14:paraId="1B409115" w14:textId="77777777" w:rsidR="008706FC" w:rsidRDefault="008706FC" w:rsidP="00380EF0">
      <w:pPr>
        <w:rPr>
          <w:rFonts w:cs="Arial"/>
          <w:sz w:val="24"/>
          <w:szCs w:val="24"/>
        </w:rPr>
      </w:pPr>
    </w:p>
    <w:p w14:paraId="170A892E" w14:textId="77777777" w:rsidR="008706FC" w:rsidRPr="00896D16" w:rsidRDefault="008706FC" w:rsidP="008706FC">
      <w:pPr>
        <w:rPr>
          <w:rFonts w:cs="Arial"/>
          <w:sz w:val="24"/>
          <w:szCs w:val="24"/>
        </w:rPr>
      </w:pPr>
      <w:r w:rsidRPr="00896D16">
        <w:rPr>
          <w:rFonts w:cs="Arial"/>
          <w:sz w:val="24"/>
          <w:szCs w:val="24"/>
        </w:rPr>
        <w:t xml:space="preserve">02.06.00-Departamento de </w:t>
      </w:r>
      <w:proofErr w:type="spellStart"/>
      <w:r w:rsidRPr="00896D16">
        <w:rPr>
          <w:rFonts w:cs="Arial"/>
          <w:sz w:val="24"/>
          <w:szCs w:val="24"/>
        </w:rPr>
        <w:t>Agrop</w:t>
      </w:r>
      <w:proofErr w:type="spellEnd"/>
      <w:proofErr w:type="gramStart"/>
      <w:r w:rsidRPr="00896D16">
        <w:rPr>
          <w:rFonts w:cs="Arial"/>
          <w:sz w:val="24"/>
          <w:szCs w:val="24"/>
        </w:rPr>
        <w:t>.,</w:t>
      </w:r>
      <w:proofErr w:type="spellStart"/>
      <w:r w:rsidRPr="00896D16">
        <w:rPr>
          <w:rFonts w:cs="Arial"/>
          <w:sz w:val="24"/>
          <w:szCs w:val="24"/>
        </w:rPr>
        <w:t>Abast</w:t>
      </w:r>
      <w:proofErr w:type="spellEnd"/>
      <w:proofErr w:type="gramEnd"/>
      <w:r w:rsidRPr="00896D16">
        <w:rPr>
          <w:rFonts w:cs="Arial"/>
          <w:sz w:val="24"/>
          <w:szCs w:val="24"/>
        </w:rPr>
        <w:t xml:space="preserve">. e Meio </w:t>
      </w:r>
      <w:proofErr w:type="spellStart"/>
      <w:r w:rsidRPr="00896D16">
        <w:rPr>
          <w:rFonts w:cs="Arial"/>
          <w:sz w:val="24"/>
          <w:szCs w:val="24"/>
        </w:rPr>
        <w:t>Amb</w:t>
      </w:r>
      <w:proofErr w:type="spellEnd"/>
      <w:r w:rsidRPr="00896D16">
        <w:rPr>
          <w:rFonts w:cs="Arial"/>
          <w:sz w:val="24"/>
          <w:szCs w:val="24"/>
        </w:rPr>
        <w:t>.</w:t>
      </w:r>
    </w:p>
    <w:p w14:paraId="0A3D662F" w14:textId="77777777" w:rsidR="008706FC" w:rsidRPr="00896D16" w:rsidRDefault="008706FC" w:rsidP="008706FC">
      <w:pPr>
        <w:rPr>
          <w:rFonts w:cs="Arial"/>
          <w:color w:val="000000"/>
          <w:sz w:val="24"/>
          <w:szCs w:val="24"/>
        </w:rPr>
      </w:pPr>
      <w:r w:rsidRPr="00896D16">
        <w:rPr>
          <w:rFonts w:cs="Arial"/>
          <w:sz w:val="24"/>
          <w:szCs w:val="24"/>
        </w:rPr>
        <w:t>02.06.01-</w:t>
      </w:r>
      <w:r w:rsidRPr="00896D16">
        <w:rPr>
          <w:rFonts w:cs="Arial"/>
          <w:color w:val="000000"/>
          <w:sz w:val="24"/>
          <w:szCs w:val="24"/>
        </w:rPr>
        <w:t xml:space="preserve"> Gabinete do Diretor e Dependências</w:t>
      </w:r>
    </w:p>
    <w:p w14:paraId="7085BC96" w14:textId="77777777" w:rsidR="008706FC" w:rsidRPr="00896D16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 w:rsidRPr="00896D16">
        <w:rPr>
          <w:rFonts w:cs="Arial"/>
          <w:sz w:val="24"/>
          <w:szCs w:val="24"/>
        </w:rPr>
        <w:t>20.606.0014.2002- Manutenção das Atividades da Unidade</w:t>
      </w:r>
    </w:p>
    <w:p w14:paraId="55A0CA71" w14:textId="77777777" w:rsidR="008706FC" w:rsidRDefault="008706FC" w:rsidP="008706F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3.3.90.48-Demais Auxílios Financeiros a Pessoa Física (ficha 238)</w:t>
      </w:r>
    </w:p>
    <w:p w14:paraId="148325F3" w14:textId="77777777" w:rsidR="00380EF0" w:rsidRDefault="008706FC" w:rsidP="00962FF2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3.000,00</w:t>
      </w:r>
    </w:p>
    <w:p w14:paraId="667E84AB" w14:textId="77777777" w:rsidR="00A74C83" w:rsidRDefault="00A74C83" w:rsidP="008B577F">
      <w:pPr>
        <w:rPr>
          <w:rFonts w:cs="Arial"/>
          <w:sz w:val="24"/>
          <w:szCs w:val="24"/>
        </w:rPr>
      </w:pPr>
    </w:p>
    <w:p w14:paraId="1EB4887D" w14:textId="77777777" w:rsidR="004A68D3" w:rsidRPr="00934F3C" w:rsidRDefault="004A68D3" w:rsidP="00614FEF">
      <w:pPr>
        <w:tabs>
          <w:tab w:val="left" w:pos="5400"/>
        </w:tabs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Total </w:t>
      </w:r>
      <w:r w:rsidR="007802C0" w:rsidRPr="00934F3C">
        <w:rPr>
          <w:rFonts w:cs="Arial"/>
          <w:sz w:val="24"/>
          <w:szCs w:val="24"/>
        </w:rPr>
        <w:t>crédito por remanejamento</w:t>
      </w:r>
      <w:r w:rsidR="001648B1" w:rsidRPr="00934F3C">
        <w:rPr>
          <w:rFonts w:cs="Arial"/>
          <w:sz w:val="24"/>
          <w:szCs w:val="24"/>
        </w:rPr>
        <w:t xml:space="preserve"> e transposição</w:t>
      </w:r>
      <w:r w:rsidRPr="00934F3C">
        <w:rPr>
          <w:rFonts w:cs="Arial"/>
          <w:sz w:val="24"/>
          <w:szCs w:val="24"/>
        </w:rPr>
        <w:t>......</w:t>
      </w:r>
      <w:r w:rsidR="000E555E" w:rsidRPr="00934F3C">
        <w:rPr>
          <w:rFonts w:cs="Arial"/>
          <w:sz w:val="24"/>
          <w:szCs w:val="24"/>
        </w:rPr>
        <w:t xml:space="preserve"> </w:t>
      </w:r>
      <w:r w:rsidR="00E51A76" w:rsidRPr="00934F3C">
        <w:rPr>
          <w:rFonts w:cs="Arial"/>
          <w:sz w:val="24"/>
          <w:szCs w:val="24"/>
        </w:rPr>
        <w:t xml:space="preserve">R$ </w:t>
      </w:r>
      <w:r w:rsidR="008706FC">
        <w:rPr>
          <w:rFonts w:cs="Arial"/>
          <w:sz w:val="24"/>
          <w:szCs w:val="24"/>
        </w:rPr>
        <w:t>64.000,00</w:t>
      </w:r>
    </w:p>
    <w:p w14:paraId="0EE4DA43" w14:textId="77777777" w:rsidR="000C1850" w:rsidRPr="00934F3C" w:rsidRDefault="000C1850" w:rsidP="009F70BF">
      <w:pPr>
        <w:pStyle w:val="SemEspaamento"/>
        <w:ind w:left="1418"/>
        <w:rPr>
          <w:rFonts w:ascii="Arial" w:hAnsi="Arial" w:cs="Arial"/>
          <w:b/>
          <w:sz w:val="24"/>
          <w:szCs w:val="24"/>
        </w:rPr>
      </w:pPr>
    </w:p>
    <w:p w14:paraId="7C95EE50" w14:textId="77777777" w:rsidR="005E57CD" w:rsidRPr="00934F3C" w:rsidRDefault="005E57CD" w:rsidP="009F70BF">
      <w:pPr>
        <w:ind w:firstLine="1418"/>
        <w:rPr>
          <w:rFonts w:cs="Arial"/>
          <w:b/>
          <w:sz w:val="24"/>
          <w:szCs w:val="24"/>
        </w:rPr>
      </w:pPr>
    </w:p>
    <w:p w14:paraId="1BC8AE5F" w14:textId="4742702B" w:rsidR="00BF2045" w:rsidRDefault="008715C8" w:rsidP="00E80ADB">
      <w:pPr>
        <w:ind w:firstLine="1418"/>
        <w:rPr>
          <w:rFonts w:cs="Arial"/>
          <w:sz w:val="24"/>
          <w:szCs w:val="24"/>
        </w:rPr>
      </w:pPr>
      <w:r w:rsidRPr="00934F3C">
        <w:rPr>
          <w:rFonts w:cs="Arial"/>
          <w:b/>
          <w:sz w:val="24"/>
          <w:szCs w:val="24"/>
        </w:rPr>
        <w:lastRenderedPageBreak/>
        <w:t>Art. 2º</w:t>
      </w:r>
      <w:r w:rsidRPr="00934F3C">
        <w:rPr>
          <w:rFonts w:cs="Arial"/>
          <w:sz w:val="24"/>
          <w:szCs w:val="24"/>
        </w:rPr>
        <w:t xml:space="preserve"> - O </w:t>
      </w:r>
      <w:r w:rsidR="004A68D3" w:rsidRPr="00934F3C">
        <w:rPr>
          <w:rFonts w:cs="Arial"/>
          <w:sz w:val="24"/>
          <w:szCs w:val="24"/>
        </w:rPr>
        <w:t>remanejamento</w:t>
      </w:r>
      <w:r w:rsidR="005F138E" w:rsidRPr="00934F3C">
        <w:rPr>
          <w:rFonts w:cs="Arial"/>
          <w:sz w:val="24"/>
          <w:szCs w:val="24"/>
        </w:rPr>
        <w:t xml:space="preserve"> </w:t>
      </w:r>
      <w:r w:rsidR="009559C6" w:rsidRPr="00934F3C">
        <w:rPr>
          <w:rFonts w:cs="Arial"/>
          <w:sz w:val="24"/>
          <w:szCs w:val="24"/>
        </w:rPr>
        <w:t>e transposição</w:t>
      </w:r>
      <w:r w:rsidR="001648B1" w:rsidRPr="00934F3C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 xml:space="preserve">acima mencionado será coberto com </w:t>
      </w:r>
      <w:r w:rsidR="00750786" w:rsidRPr="00934F3C">
        <w:rPr>
          <w:rFonts w:cs="Arial"/>
          <w:sz w:val="24"/>
          <w:szCs w:val="24"/>
        </w:rPr>
        <w:t>a redução d</w:t>
      </w:r>
      <w:r w:rsidRPr="00934F3C">
        <w:rPr>
          <w:rFonts w:cs="Arial"/>
          <w:sz w:val="24"/>
          <w:szCs w:val="24"/>
        </w:rPr>
        <w:t>as seguintes dotações do orçamento vigente:</w:t>
      </w:r>
    </w:p>
    <w:p w14:paraId="7CD62FBA" w14:textId="77777777" w:rsidR="00BF2045" w:rsidRDefault="00BF2045" w:rsidP="00813B7F">
      <w:pPr>
        <w:rPr>
          <w:rFonts w:cs="Arial"/>
          <w:sz w:val="24"/>
          <w:szCs w:val="24"/>
        </w:rPr>
      </w:pPr>
    </w:p>
    <w:p w14:paraId="3FF1DBC5" w14:textId="77777777" w:rsidR="008706FC" w:rsidRPr="00C81810" w:rsidRDefault="008706FC" w:rsidP="008706FC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3C88EF4E" w14:textId="77777777" w:rsidR="008706FC" w:rsidRDefault="008706FC" w:rsidP="008706F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02.04.06-Coordenadoria de Ensino Fundamental- não </w:t>
      </w:r>
      <w:proofErr w:type="spellStart"/>
      <w:r>
        <w:rPr>
          <w:rFonts w:cs="Arial"/>
          <w:sz w:val="24"/>
          <w:szCs w:val="24"/>
        </w:rPr>
        <w:t>fundeb</w:t>
      </w:r>
      <w:proofErr w:type="spellEnd"/>
    </w:p>
    <w:p w14:paraId="6C515BE6" w14:textId="77777777" w:rsidR="008706FC" w:rsidRDefault="008706FC" w:rsidP="008706F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12.361.0020.2002-</w:t>
      </w:r>
      <w:r w:rsidRPr="00116E8C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Manutenção das Atividades da Unidade</w:t>
      </w:r>
    </w:p>
    <w:p w14:paraId="083F7B39" w14:textId="77777777" w:rsidR="008706FC" w:rsidRDefault="008706FC" w:rsidP="008706F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</w:t>
      </w:r>
      <w:r w:rsidRPr="00A27B4A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Outros Serviços de Terceiro Pessoa Jurídica (ficha 127)</w:t>
      </w:r>
    </w:p>
    <w:p w14:paraId="0666E625" w14:textId="77777777" w:rsidR="008706FC" w:rsidRDefault="008706FC" w:rsidP="008706F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Redução..................R$ 3.000,00</w:t>
      </w:r>
      <w:r w:rsidRPr="00934F3C">
        <w:rPr>
          <w:rFonts w:cs="Arial"/>
          <w:sz w:val="24"/>
          <w:szCs w:val="24"/>
        </w:rPr>
        <w:t xml:space="preserve">  </w:t>
      </w:r>
    </w:p>
    <w:p w14:paraId="3497C1E7" w14:textId="77777777" w:rsidR="008706FC" w:rsidRDefault="008706FC" w:rsidP="008706FC">
      <w:pPr>
        <w:rPr>
          <w:rFonts w:cs="Arial"/>
          <w:sz w:val="24"/>
          <w:szCs w:val="24"/>
        </w:rPr>
      </w:pPr>
    </w:p>
    <w:p w14:paraId="3CF6980E" w14:textId="77777777" w:rsidR="008706FC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 w14:paraId="5B342275" w14:textId="77777777" w:rsidR="008706FC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Diretor e Dependência</w:t>
      </w:r>
    </w:p>
    <w:p w14:paraId="7A1AC661" w14:textId="77777777" w:rsidR="008706FC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10.301.0013.1003-Equipamento e Material Permanente</w:t>
      </w:r>
    </w:p>
    <w:p w14:paraId="70397C4F" w14:textId="77777777" w:rsidR="008706FC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4.4.90.52--Equipamento e Material Permanente (ficha150)</w:t>
      </w:r>
    </w:p>
    <w:p w14:paraId="6862D350" w14:textId="77777777" w:rsidR="008706FC" w:rsidRDefault="008706FC" w:rsidP="008706F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Redução..................R$ 10.000,00</w:t>
      </w:r>
      <w:r w:rsidRPr="00934F3C">
        <w:rPr>
          <w:rFonts w:cs="Arial"/>
          <w:sz w:val="24"/>
          <w:szCs w:val="24"/>
        </w:rPr>
        <w:t xml:space="preserve">  </w:t>
      </w:r>
    </w:p>
    <w:p w14:paraId="3251A491" w14:textId="77777777" w:rsidR="008706FC" w:rsidRDefault="008706FC" w:rsidP="008706FC">
      <w:pPr>
        <w:rPr>
          <w:rFonts w:cs="Arial"/>
          <w:sz w:val="24"/>
          <w:szCs w:val="24"/>
        </w:rPr>
      </w:pPr>
    </w:p>
    <w:p w14:paraId="012315DD" w14:textId="77777777" w:rsidR="008706FC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 w14:paraId="3A0A61D4" w14:textId="77777777" w:rsidR="008706FC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Diretor e Dependência</w:t>
      </w:r>
    </w:p>
    <w:p w14:paraId="3B57D1BE" w14:textId="77777777" w:rsidR="008706FC" w:rsidRDefault="008706FC" w:rsidP="008706F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10.301.0013.2002-</w:t>
      </w:r>
      <w:r w:rsidRPr="00380EF0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Manutenção das Atividades da Unidade</w:t>
      </w:r>
    </w:p>
    <w:p w14:paraId="33162F28" w14:textId="77777777" w:rsidR="008706FC" w:rsidRDefault="008706FC" w:rsidP="00BF204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Vantagens Fixas- Pessoal (153)</w:t>
      </w:r>
    </w:p>
    <w:p w14:paraId="751BCFCB" w14:textId="77777777" w:rsidR="008706FC" w:rsidRDefault="008706FC" w:rsidP="00BF204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Redução..................R$ 33.000,00</w:t>
      </w:r>
      <w:r w:rsidRPr="00934F3C">
        <w:rPr>
          <w:rFonts w:cs="Arial"/>
          <w:sz w:val="24"/>
          <w:szCs w:val="24"/>
        </w:rPr>
        <w:t xml:space="preserve">  </w:t>
      </w:r>
    </w:p>
    <w:p w14:paraId="46FF9CC7" w14:textId="77777777" w:rsidR="008706FC" w:rsidRDefault="008706FC" w:rsidP="00BF2045">
      <w:pPr>
        <w:rPr>
          <w:rFonts w:cs="Arial"/>
          <w:sz w:val="24"/>
          <w:szCs w:val="24"/>
        </w:rPr>
      </w:pPr>
    </w:p>
    <w:p w14:paraId="572E45D9" w14:textId="77777777" w:rsidR="008706FC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 w14:paraId="253A8195" w14:textId="77777777" w:rsidR="008706FC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Diretor e Dependência</w:t>
      </w:r>
    </w:p>
    <w:p w14:paraId="5089EC3F" w14:textId="77777777" w:rsidR="008706FC" w:rsidRDefault="008706FC" w:rsidP="008706F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10.301.0013.2002-</w:t>
      </w:r>
      <w:r w:rsidRPr="00380EF0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Manutenção das Atividades da Unidade</w:t>
      </w:r>
    </w:p>
    <w:p w14:paraId="563912CA" w14:textId="77777777" w:rsidR="008706FC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3.1.90.13-Obrigações Patronais (ficha 156)</w:t>
      </w:r>
    </w:p>
    <w:p w14:paraId="6692AA6B" w14:textId="77777777" w:rsidR="008706FC" w:rsidRDefault="008706FC" w:rsidP="008706F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Redução..................R$ 15.000,00</w:t>
      </w:r>
      <w:r w:rsidRPr="00934F3C">
        <w:rPr>
          <w:rFonts w:cs="Arial"/>
          <w:sz w:val="24"/>
          <w:szCs w:val="24"/>
        </w:rPr>
        <w:t xml:space="preserve"> </w:t>
      </w:r>
    </w:p>
    <w:p w14:paraId="23A0BF50" w14:textId="77777777" w:rsidR="008706FC" w:rsidRDefault="008706FC" w:rsidP="008706FC">
      <w:pPr>
        <w:rPr>
          <w:rFonts w:cs="Arial"/>
          <w:sz w:val="24"/>
          <w:szCs w:val="24"/>
        </w:rPr>
      </w:pPr>
    </w:p>
    <w:p w14:paraId="68D81DE0" w14:textId="77777777" w:rsidR="008706FC" w:rsidRPr="00896D16" w:rsidRDefault="008706FC" w:rsidP="008706FC">
      <w:pPr>
        <w:rPr>
          <w:rFonts w:cs="Arial"/>
          <w:sz w:val="24"/>
          <w:szCs w:val="24"/>
        </w:rPr>
      </w:pPr>
      <w:r w:rsidRPr="00896D16">
        <w:rPr>
          <w:rFonts w:cs="Arial"/>
          <w:sz w:val="24"/>
          <w:szCs w:val="24"/>
        </w:rPr>
        <w:t xml:space="preserve">02.06.00-Departamento de </w:t>
      </w:r>
      <w:proofErr w:type="spellStart"/>
      <w:r w:rsidRPr="00896D16">
        <w:rPr>
          <w:rFonts w:cs="Arial"/>
          <w:sz w:val="24"/>
          <w:szCs w:val="24"/>
        </w:rPr>
        <w:t>Agrop</w:t>
      </w:r>
      <w:proofErr w:type="spellEnd"/>
      <w:proofErr w:type="gramStart"/>
      <w:r w:rsidRPr="00896D16">
        <w:rPr>
          <w:rFonts w:cs="Arial"/>
          <w:sz w:val="24"/>
          <w:szCs w:val="24"/>
        </w:rPr>
        <w:t>.,</w:t>
      </w:r>
      <w:proofErr w:type="spellStart"/>
      <w:r w:rsidRPr="00896D16">
        <w:rPr>
          <w:rFonts w:cs="Arial"/>
          <w:sz w:val="24"/>
          <w:szCs w:val="24"/>
        </w:rPr>
        <w:t>Abast</w:t>
      </w:r>
      <w:proofErr w:type="spellEnd"/>
      <w:proofErr w:type="gramEnd"/>
      <w:r w:rsidRPr="00896D16">
        <w:rPr>
          <w:rFonts w:cs="Arial"/>
          <w:sz w:val="24"/>
          <w:szCs w:val="24"/>
        </w:rPr>
        <w:t xml:space="preserve">. e Meio </w:t>
      </w:r>
      <w:proofErr w:type="spellStart"/>
      <w:r w:rsidRPr="00896D16">
        <w:rPr>
          <w:rFonts w:cs="Arial"/>
          <w:sz w:val="24"/>
          <w:szCs w:val="24"/>
        </w:rPr>
        <w:t>Amb</w:t>
      </w:r>
      <w:proofErr w:type="spellEnd"/>
      <w:r w:rsidRPr="00896D16">
        <w:rPr>
          <w:rFonts w:cs="Arial"/>
          <w:sz w:val="24"/>
          <w:szCs w:val="24"/>
        </w:rPr>
        <w:t>.</w:t>
      </w:r>
    </w:p>
    <w:p w14:paraId="45FF14F5" w14:textId="77777777" w:rsidR="008706FC" w:rsidRPr="00896D16" w:rsidRDefault="008706FC" w:rsidP="008706FC">
      <w:pPr>
        <w:rPr>
          <w:rFonts w:cs="Arial"/>
          <w:color w:val="000000"/>
          <w:sz w:val="24"/>
          <w:szCs w:val="24"/>
        </w:rPr>
      </w:pPr>
      <w:r w:rsidRPr="00896D16">
        <w:rPr>
          <w:rFonts w:cs="Arial"/>
          <w:sz w:val="24"/>
          <w:szCs w:val="24"/>
        </w:rPr>
        <w:t>02.06.01-</w:t>
      </w:r>
      <w:r w:rsidRPr="00896D16">
        <w:rPr>
          <w:rFonts w:cs="Arial"/>
          <w:color w:val="000000"/>
          <w:sz w:val="24"/>
          <w:szCs w:val="24"/>
        </w:rPr>
        <w:t xml:space="preserve"> Gabinete do Diretor e Dependências</w:t>
      </w:r>
    </w:p>
    <w:p w14:paraId="65D3DB23" w14:textId="77777777" w:rsidR="008706FC" w:rsidRPr="00896D16" w:rsidRDefault="008706FC" w:rsidP="008706FC">
      <w:pPr>
        <w:tabs>
          <w:tab w:val="left" w:pos="5400"/>
        </w:tabs>
        <w:rPr>
          <w:rFonts w:cs="Arial"/>
          <w:sz w:val="24"/>
          <w:szCs w:val="24"/>
        </w:rPr>
      </w:pPr>
      <w:r w:rsidRPr="00896D16">
        <w:rPr>
          <w:rFonts w:cs="Arial"/>
          <w:sz w:val="24"/>
          <w:szCs w:val="24"/>
        </w:rPr>
        <w:t>20.606.0014.2002- Manutenção das Atividades da Unidade</w:t>
      </w:r>
    </w:p>
    <w:p w14:paraId="0B8AA948" w14:textId="77777777" w:rsidR="008706FC" w:rsidRDefault="008706FC" w:rsidP="00BF204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3.3.90.30-Materal </w:t>
      </w:r>
      <w:proofErr w:type="gramStart"/>
      <w:r>
        <w:rPr>
          <w:rFonts w:cs="Arial"/>
          <w:sz w:val="24"/>
          <w:szCs w:val="24"/>
        </w:rPr>
        <w:t>de  Consumo</w:t>
      </w:r>
      <w:proofErr w:type="gramEnd"/>
      <w:r>
        <w:rPr>
          <w:rFonts w:cs="Arial"/>
          <w:sz w:val="24"/>
          <w:szCs w:val="24"/>
        </w:rPr>
        <w:t xml:space="preserve"> (ficha 184)</w:t>
      </w:r>
    </w:p>
    <w:p w14:paraId="618CE148" w14:textId="77777777" w:rsidR="008706FC" w:rsidRDefault="008706FC" w:rsidP="00BF204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Redução..................R$ 3.000,00</w:t>
      </w:r>
    </w:p>
    <w:p w14:paraId="266D5281" w14:textId="4954D799" w:rsidR="00E51A76" w:rsidRPr="00934F3C" w:rsidRDefault="00E51A76" w:rsidP="00942F11">
      <w:pPr>
        <w:rPr>
          <w:rFonts w:cs="Arial"/>
          <w:sz w:val="24"/>
          <w:szCs w:val="24"/>
        </w:rPr>
      </w:pPr>
    </w:p>
    <w:p w14:paraId="4B02E140" w14:textId="77777777" w:rsidR="0035239D" w:rsidRPr="00934F3C" w:rsidRDefault="0029177C" w:rsidP="00942F11">
      <w:pPr>
        <w:rPr>
          <w:rFonts w:cs="Arial"/>
          <w:b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Total Redução por </w:t>
      </w:r>
      <w:r w:rsidR="00C050A8" w:rsidRPr="00934F3C">
        <w:rPr>
          <w:rFonts w:cs="Arial"/>
          <w:sz w:val="24"/>
          <w:szCs w:val="24"/>
        </w:rPr>
        <w:t>remanejamento R</w:t>
      </w:r>
      <w:r w:rsidRPr="00934F3C">
        <w:rPr>
          <w:rFonts w:cs="Arial"/>
          <w:sz w:val="24"/>
          <w:szCs w:val="24"/>
        </w:rPr>
        <w:t xml:space="preserve">$ </w:t>
      </w:r>
      <w:r w:rsidR="008706FC">
        <w:rPr>
          <w:rFonts w:cs="Arial"/>
          <w:sz w:val="24"/>
          <w:szCs w:val="24"/>
        </w:rPr>
        <w:t>64.000,00</w:t>
      </w:r>
    </w:p>
    <w:p w14:paraId="48882B8B" w14:textId="77777777" w:rsidR="002141C3" w:rsidRPr="00934F3C" w:rsidRDefault="002141C3" w:rsidP="008E726C">
      <w:pPr>
        <w:rPr>
          <w:rFonts w:cs="Arial"/>
          <w:b/>
          <w:sz w:val="24"/>
          <w:szCs w:val="24"/>
        </w:rPr>
      </w:pPr>
    </w:p>
    <w:p w14:paraId="0396A7A7" w14:textId="77777777" w:rsidR="002141C3" w:rsidRPr="00934F3C" w:rsidRDefault="002141C3" w:rsidP="00E80ADB">
      <w:pPr>
        <w:rPr>
          <w:rFonts w:cs="Arial"/>
          <w:b/>
          <w:sz w:val="24"/>
          <w:szCs w:val="24"/>
        </w:rPr>
      </w:pPr>
    </w:p>
    <w:p w14:paraId="45AA7328" w14:textId="77777777" w:rsidR="008715C8" w:rsidRPr="00934F3C" w:rsidRDefault="008715C8" w:rsidP="009F70BF">
      <w:pPr>
        <w:ind w:firstLine="1418"/>
        <w:rPr>
          <w:rFonts w:cs="Arial"/>
          <w:sz w:val="24"/>
          <w:szCs w:val="24"/>
        </w:rPr>
      </w:pPr>
      <w:r w:rsidRPr="00934F3C">
        <w:rPr>
          <w:rFonts w:cs="Arial"/>
          <w:b/>
          <w:sz w:val="24"/>
          <w:szCs w:val="24"/>
        </w:rPr>
        <w:t>Art. 3º</w:t>
      </w:r>
      <w:r w:rsidRPr="00934F3C">
        <w:rPr>
          <w:rFonts w:cs="Arial"/>
          <w:sz w:val="24"/>
          <w:szCs w:val="24"/>
        </w:rPr>
        <w:t xml:space="preserve"> - Este Decreto entrará em</w:t>
      </w:r>
      <w:r w:rsidR="00A57304" w:rsidRPr="00934F3C">
        <w:rPr>
          <w:rFonts w:cs="Arial"/>
          <w:sz w:val="24"/>
          <w:szCs w:val="24"/>
        </w:rPr>
        <w:t xml:space="preserve"> vigor na data de sua publicidade</w:t>
      </w:r>
      <w:r w:rsidRPr="00934F3C">
        <w:rPr>
          <w:rFonts w:cs="Arial"/>
          <w:sz w:val="24"/>
          <w:szCs w:val="24"/>
        </w:rPr>
        <w:t>.</w:t>
      </w:r>
    </w:p>
    <w:p w14:paraId="371095EE" w14:textId="77777777" w:rsidR="00365360" w:rsidRPr="00934F3C" w:rsidRDefault="00365360" w:rsidP="009F70B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14:paraId="1254A17B" w14:textId="77777777" w:rsidR="009866DB" w:rsidRPr="00934F3C" w:rsidRDefault="009866DB" w:rsidP="009F70B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14:paraId="15C016E9" w14:textId="77777777" w:rsidR="00F74D76" w:rsidRPr="00934F3C" w:rsidRDefault="00F74D76" w:rsidP="00E80ADB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14:paraId="053BA3C4" w14:textId="77777777" w:rsidR="008715C8" w:rsidRPr="00E80ADB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E80ADB">
        <w:rPr>
          <w:rFonts w:cs="Arial"/>
          <w:b/>
          <w:iCs/>
          <w:sz w:val="22"/>
          <w:szCs w:val="22"/>
        </w:rPr>
        <w:t>ELIANA DOS SANTOS SILVA</w:t>
      </w:r>
    </w:p>
    <w:p w14:paraId="5C0655BE" w14:textId="56DFE4BE" w:rsidR="00632900" w:rsidRPr="00E80ADB" w:rsidRDefault="008715C8" w:rsidP="00933787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E80ADB">
        <w:rPr>
          <w:rFonts w:cs="Arial"/>
          <w:b/>
          <w:iCs/>
          <w:sz w:val="22"/>
          <w:szCs w:val="22"/>
        </w:rPr>
        <w:t>Prefeit</w:t>
      </w:r>
      <w:r w:rsidR="00F74D76" w:rsidRPr="00E80ADB">
        <w:rPr>
          <w:rFonts w:cs="Arial"/>
          <w:b/>
          <w:iCs/>
          <w:sz w:val="22"/>
          <w:szCs w:val="22"/>
        </w:rPr>
        <w:t>a</w:t>
      </w:r>
      <w:r w:rsidRPr="00E80ADB">
        <w:rPr>
          <w:rFonts w:cs="Arial"/>
          <w:b/>
          <w:iCs/>
          <w:sz w:val="22"/>
          <w:szCs w:val="22"/>
        </w:rPr>
        <w:t xml:space="preserve"> Municipal</w:t>
      </w:r>
    </w:p>
    <w:p w14:paraId="2C57ECDA" w14:textId="442621CA" w:rsidR="00E80ADB" w:rsidRPr="00E80ADB" w:rsidRDefault="00E80ADB" w:rsidP="00E80ADB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14:paraId="27E5C589" w14:textId="77777777" w:rsidR="00E80ADB" w:rsidRPr="00E80ADB" w:rsidRDefault="00E80ADB" w:rsidP="00E80ADB">
      <w:pPr>
        <w:rPr>
          <w:sz w:val="22"/>
          <w:szCs w:val="22"/>
        </w:rPr>
      </w:pPr>
      <w:r w:rsidRPr="00E80ADB">
        <w:rPr>
          <w:rFonts w:eastAsia="Arial" w:cs="Arial"/>
          <w:b/>
          <w:sz w:val="22"/>
          <w:szCs w:val="22"/>
        </w:rPr>
        <w:t xml:space="preserve">        </w:t>
      </w:r>
      <w:r w:rsidRPr="00E80ADB">
        <w:rPr>
          <w:rFonts w:cs="Arial"/>
          <w:b/>
          <w:sz w:val="22"/>
          <w:szCs w:val="22"/>
        </w:rPr>
        <w:t>CIENTE, PUBLIQUE-SE.</w:t>
      </w:r>
    </w:p>
    <w:p w14:paraId="34D7E439" w14:textId="77777777" w:rsidR="00E80ADB" w:rsidRPr="00E80ADB" w:rsidRDefault="00E80ADB" w:rsidP="00E80ADB">
      <w:pPr>
        <w:ind w:firstLine="1728"/>
        <w:rPr>
          <w:rFonts w:cs="Arial"/>
          <w:b/>
          <w:sz w:val="22"/>
          <w:szCs w:val="22"/>
        </w:rPr>
      </w:pPr>
    </w:p>
    <w:p w14:paraId="595B352C" w14:textId="77777777" w:rsidR="00E80ADB" w:rsidRPr="00E80ADB" w:rsidRDefault="00E80ADB" w:rsidP="00E80ADB">
      <w:pPr>
        <w:ind w:firstLine="1728"/>
        <w:jc w:val="center"/>
        <w:rPr>
          <w:rFonts w:cs="Arial"/>
          <w:b/>
          <w:sz w:val="22"/>
          <w:szCs w:val="22"/>
        </w:rPr>
      </w:pPr>
    </w:p>
    <w:p w14:paraId="73250B30" w14:textId="7F0D82C6" w:rsidR="00E80ADB" w:rsidRPr="00E80ADB" w:rsidRDefault="00E80ADB" w:rsidP="00E80ADB">
      <w:pPr>
        <w:ind w:firstLine="1728"/>
        <w:rPr>
          <w:sz w:val="22"/>
          <w:szCs w:val="22"/>
        </w:rPr>
      </w:pPr>
      <w:r w:rsidRPr="00E80ADB">
        <w:rPr>
          <w:rFonts w:cs="Arial"/>
          <w:b/>
          <w:sz w:val="22"/>
          <w:szCs w:val="22"/>
        </w:rPr>
        <w:t xml:space="preserve">                                         WILSON GRILLO</w:t>
      </w:r>
    </w:p>
    <w:p w14:paraId="6F2B161D" w14:textId="5C286913" w:rsidR="00E80ADB" w:rsidRPr="00E80ADB" w:rsidRDefault="00E80ADB" w:rsidP="00E80ADB">
      <w:pPr>
        <w:rPr>
          <w:sz w:val="22"/>
          <w:szCs w:val="22"/>
        </w:rPr>
      </w:pPr>
      <w:r w:rsidRPr="00E80ADB">
        <w:rPr>
          <w:rFonts w:cs="Arial"/>
          <w:b/>
          <w:sz w:val="22"/>
          <w:szCs w:val="22"/>
        </w:rPr>
        <w:t xml:space="preserve">                                                        GOVERNO E INFRAESTRUTURA</w:t>
      </w:r>
    </w:p>
    <w:p w14:paraId="51C946B5" w14:textId="77777777" w:rsidR="00E80ADB" w:rsidRDefault="00E80ADB" w:rsidP="00E80ADB">
      <w:pPr>
        <w:jc w:val="both"/>
        <w:rPr>
          <w:rFonts w:cs="Arial"/>
          <w:szCs w:val="24"/>
        </w:rPr>
      </w:pPr>
    </w:p>
    <w:sectPr w:rsidR="00E80ADB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3579C7" w14:textId="77777777" w:rsidR="00276671" w:rsidRDefault="00276671">
      <w:r>
        <w:separator/>
      </w:r>
    </w:p>
  </w:endnote>
  <w:endnote w:type="continuationSeparator" w:id="0">
    <w:p w14:paraId="5401E55C" w14:textId="77777777" w:rsidR="00276671" w:rsidRDefault="00276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AC09B7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617803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39F59C69" wp14:editId="1E7E3BD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CA7CD2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F59C6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" stroked="f">
              <v:fill opacity="0"/>
              <v:textbox inset="0,0,0,0">
                <w:txbxContent>
                  <w:p w14:paraId="6BCA7CD2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BFD87B9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E0263B" w14:textId="77777777" w:rsidR="00276671" w:rsidRDefault="00276671">
      <w:r>
        <w:separator/>
      </w:r>
    </w:p>
  </w:footnote>
  <w:footnote w:type="continuationSeparator" w:id="0">
    <w:p w14:paraId="4A813B27" w14:textId="77777777" w:rsidR="00276671" w:rsidRDefault="002766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0E96B" w14:textId="77777777"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 w14:paraId="73C01965" w14:textId="77777777">
      <w:tc>
        <w:tcPr>
          <w:tcW w:w="1749" w:type="dxa"/>
          <w:tcBorders>
            <w:bottom w:val="single" w:sz="8" w:space="0" w:color="000000"/>
          </w:tcBorders>
        </w:tcPr>
        <w:p w14:paraId="631778A6" w14:textId="77777777"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53FFA78" wp14:editId="1278A8EF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167C5CC9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C0054C0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2B9B3B1E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061CA"/>
    <w:rsid w:val="00012817"/>
    <w:rsid w:val="00013525"/>
    <w:rsid w:val="000144CD"/>
    <w:rsid w:val="00015134"/>
    <w:rsid w:val="000173FE"/>
    <w:rsid w:val="00021352"/>
    <w:rsid w:val="0002297C"/>
    <w:rsid w:val="00022B74"/>
    <w:rsid w:val="000304E4"/>
    <w:rsid w:val="000320C6"/>
    <w:rsid w:val="0003443C"/>
    <w:rsid w:val="00040EE4"/>
    <w:rsid w:val="0004159B"/>
    <w:rsid w:val="0004299D"/>
    <w:rsid w:val="000468E3"/>
    <w:rsid w:val="00055A06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413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47D0"/>
    <w:rsid w:val="000D570A"/>
    <w:rsid w:val="000D686B"/>
    <w:rsid w:val="000E555E"/>
    <w:rsid w:val="000E77AE"/>
    <w:rsid w:val="000F3A69"/>
    <w:rsid w:val="00100182"/>
    <w:rsid w:val="00100E5E"/>
    <w:rsid w:val="001015B3"/>
    <w:rsid w:val="00102BAF"/>
    <w:rsid w:val="00102E81"/>
    <w:rsid w:val="00103262"/>
    <w:rsid w:val="00107C4B"/>
    <w:rsid w:val="0011408F"/>
    <w:rsid w:val="001165DD"/>
    <w:rsid w:val="00116E8C"/>
    <w:rsid w:val="00126459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04A30"/>
    <w:rsid w:val="00206962"/>
    <w:rsid w:val="00210BC0"/>
    <w:rsid w:val="00211DA8"/>
    <w:rsid w:val="00213151"/>
    <w:rsid w:val="002131C8"/>
    <w:rsid w:val="002141C3"/>
    <w:rsid w:val="002144A4"/>
    <w:rsid w:val="00221683"/>
    <w:rsid w:val="00222F9C"/>
    <w:rsid w:val="002255F9"/>
    <w:rsid w:val="00225D2D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1BEC"/>
    <w:rsid w:val="00262262"/>
    <w:rsid w:val="0026240B"/>
    <w:rsid w:val="00273297"/>
    <w:rsid w:val="00276671"/>
    <w:rsid w:val="002818E2"/>
    <w:rsid w:val="0029177C"/>
    <w:rsid w:val="00291958"/>
    <w:rsid w:val="0029263B"/>
    <w:rsid w:val="00293E2B"/>
    <w:rsid w:val="002A34B5"/>
    <w:rsid w:val="002A7562"/>
    <w:rsid w:val="002B0318"/>
    <w:rsid w:val="002B4D42"/>
    <w:rsid w:val="002B55B5"/>
    <w:rsid w:val="002C4F45"/>
    <w:rsid w:val="002C706E"/>
    <w:rsid w:val="002C78A7"/>
    <w:rsid w:val="002C7AAE"/>
    <w:rsid w:val="002D2080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05BD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0EF0"/>
    <w:rsid w:val="00381ACC"/>
    <w:rsid w:val="003824C4"/>
    <w:rsid w:val="00384F69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0F2"/>
    <w:rsid w:val="003D7446"/>
    <w:rsid w:val="003E002B"/>
    <w:rsid w:val="003E19E1"/>
    <w:rsid w:val="003E59C3"/>
    <w:rsid w:val="003E5A9C"/>
    <w:rsid w:val="003E7DB4"/>
    <w:rsid w:val="00400812"/>
    <w:rsid w:val="0040088E"/>
    <w:rsid w:val="0040308D"/>
    <w:rsid w:val="0040405F"/>
    <w:rsid w:val="00406AAE"/>
    <w:rsid w:val="00406C4E"/>
    <w:rsid w:val="00415187"/>
    <w:rsid w:val="00415BA3"/>
    <w:rsid w:val="004209E6"/>
    <w:rsid w:val="00423D8A"/>
    <w:rsid w:val="0043120D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812FC"/>
    <w:rsid w:val="0048188D"/>
    <w:rsid w:val="00484CF6"/>
    <w:rsid w:val="00492A8F"/>
    <w:rsid w:val="00492B27"/>
    <w:rsid w:val="004945B8"/>
    <w:rsid w:val="0049629B"/>
    <w:rsid w:val="004A3DF2"/>
    <w:rsid w:val="004A439A"/>
    <w:rsid w:val="004A68D3"/>
    <w:rsid w:val="004B0057"/>
    <w:rsid w:val="004B14EB"/>
    <w:rsid w:val="004B37CA"/>
    <w:rsid w:val="004B55FE"/>
    <w:rsid w:val="004B76C8"/>
    <w:rsid w:val="004D293F"/>
    <w:rsid w:val="004D442E"/>
    <w:rsid w:val="004E0BCF"/>
    <w:rsid w:val="004E27C0"/>
    <w:rsid w:val="004E2C70"/>
    <w:rsid w:val="004E6F74"/>
    <w:rsid w:val="004F0317"/>
    <w:rsid w:val="004F0396"/>
    <w:rsid w:val="004F070D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1228"/>
    <w:rsid w:val="00534157"/>
    <w:rsid w:val="00534339"/>
    <w:rsid w:val="00536A0E"/>
    <w:rsid w:val="00536D6A"/>
    <w:rsid w:val="00537FE0"/>
    <w:rsid w:val="005448FE"/>
    <w:rsid w:val="00545D6A"/>
    <w:rsid w:val="00546CAE"/>
    <w:rsid w:val="005552CC"/>
    <w:rsid w:val="0056188B"/>
    <w:rsid w:val="00571F74"/>
    <w:rsid w:val="005723FC"/>
    <w:rsid w:val="00577964"/>
    <w:rsid w:val="00583D43"/>
    <w:rsid w:val="00583E46"/>
    <w:rsid w:val="0058466F"/>
    <w:rsid w:val="005864D8"/>
    <w:rsid w:val="00591579"/>
    <w:rsid w:val="00591B74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D366C"/>
    <w:rsid w:val="005E13AD"/>
    <w:rsid w:val="005E1637"/>
    <w:rsid w:val="005E57CD"/>
    <w:rsid w:val="005E699B"/>
    <w:rsid w:val="005E788C"/>
    <w:rsid w:val="005F138E"/>
    <w:rsid w:val="005F3DD5"/>
    <w:rsid w:val="005F558C"/>
    <w:rsid w:val="005F700A"/>
    <w:rsid w:val="005F70F1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17803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422DA"/>
    <w:rsid w:val="0064248B"/>
    <w:rsid w:val="006440C8"/>
    <w:rsid w:val="006456BB"/>
    <w:rsid w:val="00646B19"/>
    <w:rsid w:val="00653243"/>
    <w:rsid w:val="006550C0"/>
    <w:rsid w:val="006566C6"/>
    <w:rsid w:val="006605F6"/>
    <w:rsid w:val="0066134D"/>
    <w:rsid w:val="0066222E"/>
    <w:rsid w:val="00666EE0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A7925"/>
    <w:rsid w:val="006B75D5"/>
    <w:rsid w:val="006D06D5"/>
    <w:rsid w:val="006D37D6"/>
    <w:rsid w:val="006D6A0D"/>
    <w:rsid w:val="006D7A89"/>
    <w:rsid w:val="006E0758"/>
    <w:rsid w:val="006E1165"/>
    <w:rsid w:val="006E7176"/>
    <w:rsid w:val="006F2EF1"/>
    <w:rsid w:val="006F5871"/>
    <w:rsid w:val="006F5955"/>
    <w:rsid w:val="0071336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50786"/>
    <w:rsid w:val="0075549F"/>
    <w:rsid w:val="007575F1"/>
    <w:rsid w:val="00761F43"/>
    <w:rsid w:val="007629D4"/>
    <w:rsid w:val="00765263"/>
    <w:rsid w:val="00765741"/>
    <w:rsid w:val="0077029B"/>
    <w:rsid w:val="007704BA"/>
    <w:rsid w:val="00771A45"/>
    <w:rsid w:val="007802C0"/>
    <w:rsid w:val="00780AB1"/>
    <w:rsid w:val="007823BD"/>
    <w:rsid w:val="007873EE"/>
    <w:rsid w:val="0079130F"/>
    <w:rsid w:val="007A0673"/>
    <w:rsid w:val="007B3986"/>
    <w:rsid w:val="007B5DB4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3B7F"/>
    <w:rsid w:val="00814F6D"/>
    <w:rsid w:val="00820AB4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61A32"/>
    <w:rsid w:val="008706FC"/>
    <w:rsid w:val="008715C8"/>
    <w:rsid w:val="00872606"/>
    <w:rsid w:val="0087467B"/>
    <w:rsid w:val="0089066F"/>
    <w:rsid w:val="00894BC6"/>
    <w:rsid w:val="00896D16"/>
    <w:rsid w:val="008A577A"/>
    <w:rsid w:val="008B129A"/>
    <w:rsid w:val="008B30B8"/>
    <w:rsid w:val="008B432C"/>
    <w:rsid w:val="008B4437"/>
    <w:rsid w:val="008B577F"/>
    <w:rsid w:val="008B780E"/>
    <w:rsid w:val="008C02D5"/>
    <w:rsid w:val="008C2A7D"/>
    <w:rsid w:val="008C2DA1"/>
    <w:rsid w:val="008C2F76"/>
    <w:rsid w:val="008C45AB"/>
    <w:rsid w:val="008D084E"/>
    <w:rsid w:val="008D44A4"/>
    <w:rsid w:val="008D6BA2"/>
    <w:rsid w:val="008E0E8E"/>
    <w:rsid w:val="008E726C"/>
    <w:rsid w:val="008F091B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4F3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2FF2"/>
    <w:rsid w:val="009647FE"/>
    <w:rsid w:val="00966B7F"/>
    <w:rsid w:val="0097025B"/>
    <w:rsid w:val="00970A17"/>
    <w:rsid w:val="00975C7E"/>
    <w:rsid w:val="009851B2"/>
    <w:rsid w:val="009866DB"/>
    <w:rsid w:val="00986C5B"/>
    <w:rsid w:val="0098705C"/>
    <w:rsid w:val="009A2328"/>
    <w:rsid w:val="009A4999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27B4A"/>
    <w:rsid w:val="00A32AEA"/>
    <w:rsid w:val="00A32D5B"/>
    <w:rsid w:val="00A40B02"/>
    <w:rsid w:val="00A42C0D"/>
    <w:rsid w:val="00A431F8"/>
    <w:rsid w:val="00A47102"/>
    <w:rsid w:val="00A47D65"/>
    <w:rsid w:val="00A505A1"/>
    <w:rsid w:val="00A52162"/>
    <w:rsid w:val="00A5251A"/>
    <w:rsid w:val="00A540C8"/>
    <w:rsid w:val="00A553DC"/>
    <w:rsid w:val="00A55FC3"/>
    <w:rsid w:val="00A56461"/>
    <w:rsid w:val="00A57304"/>
    <w:rsid w:val="00A6266E"/>
    <w:rsid w:val="00A71931"/>
    <w:rsid w:val="00A71A1F"/>
    <w:rsid w:val="00A73A82"/>
    <w:rsid w:val="00A74C83"/>
    <w:rsid w:val="00A74D67"/>
    <w:rsid w:val="00A767DB"/>
    <w:rsid w:val="00A8134D"/>
    <w:rsid w:val="00A827FE"/>
    <w:rsid w:val="00A842DE"/>
    <w:rsid w:val="00A84E08"/>
    <w:rsid w:val="00A8676A"/>
    <w:rsid w:val="00A86D12"/>
    <w:rsid w:val="00A912E3"/>
    <w:rsid w:val="00A936ED"/>
    <w:rsid w:val="00A942E7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11F8"/>
    <w:rsid w:val="00AE54CD"/>
    <w:rsid w:val="00AE5782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2EC6"/>
    <w:rsid w:val="00B25CFC"/>
    <w:rsid w:val="00B31095"/>
    <w:rsid w:val="00B314EE"/>
    <w:rsid w:val="00B317B7"/>
    <w:rsid w:val="00B3348A"/>
    <w:rsid w:val="00B34D93"/>
    <w:rsid w:val="00B40427"/>
    <w:rsid w:val="00B40C87"/>
    <w:rsid w:val="00B40E15"/>
    <w:rsid w:val="00B41CF8"/>
    <w:rsid w:val="00B420F9"/>
    <w:rsid w:val="00B46D6E"/>
    <w:rsid w:val="00B47D72"/>
    <w:rsid w:val="00B51B98"/>
    <w:rsid w:val="00B5672D"/>
    <w:rsid w:val="00B64B1B"/>
    <w:rsid w:val="00B66A45"/>
    <w:rsid w:val="00B66EF9"/>
    <w:rsid w:val="00B70251"/>
    <w:rsid w:val="00B76F64"/>
    <w:rsid w:val="00B80E15"/>
    <w:rsid w:val="00B83BBE"/>
    <w:rsid w:val="00B83C7F"/>
    <w:rsid w:val="00B90D3C"/>
    <w:rsid w:val="00B95991"/>
    <w:rsid w:val="00B96CF7"/>
    <w:rsid w:val="00BA6055"/>
    <w:rsid w:val="00BB272B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045"/>
    <w:rsid w:val="00BF2AA3"/>
    <w:rsid w:val="00BF46F3"/>
    <w:rsid w:val="00C0453D"/>
    <w:rsid w:val="00C050A8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4F8C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08C5"/>
    <w:rsid w:val="00C65724"/>
    <w:rsid w:val="00C662BB"/>
    <w:rsid w:val="00C7616D"/>
    <w:rsid w:val="00C81018"/>
    <w:rsid w:val="00C82E35"/>
    <w:rsid w:val="00C86944"/>
    <w:rsid w:val="00C87C3D"/>
    <w:rsid w:val="00C9122F"/>
    <w:rsid w:val="00C92057"/>
    <w:rsid w:val="00C9304C"/>
    <w:rsid w:val="00C95185"/>
    <w:rsid w:val="00C95B51"/>
    <w:rsid w:val="00CA1BE2"/>
    <w:rsid w:val="00CA2078"/>
    <w:rsid w:val="00CA327E"/>
    <w:rsid w:val="00CA35D1"/>
    <w:rsid w:val="00CA5DAF"/>
    <w:rsid w:val="00CA6267"/>
    <w:rsid w:val="00CB2E8B"/>
    <w:rsid w:val="00CB34D2"/>
    <w:rsid w:val="00CB464F"/>
    <w:rsid w:val="00CB7341"/>
    <w:rsid w:val="00CC0AF0"/>
    <w:rsid w:val="00CC1F5D"/>
    <w:rsid w:val="00CC2FCC"/>
    <w:rsid w:val="00CC72BC"/>
    <w:rsid w:val="00CD3CF3"/>
    <w:rsid w:val="00CD3F2B"/>
    <w:rsid w:val="00CD6311"/>
    <w:rsid w:val="00CD6AF3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74B12"/>
    <w:rsid w:val="00D75530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690"/>
    <w:rsid w:val="00DB1B28"/>
    <w:rsid w:val="00DB2B1A"/>
    <w:rsid w:val="00DB5B2D"/>
    <w:rsid w:val="00DB7587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08BF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51D43"/>
    <w:rsid w:val="00E53390"/>
    <w:rsid w:val="00E61357"/>
    <w:rsid w:val="00E67079"/>
    <w:rsid w:val="00E7129D"/>
    <w:rsid w:val="00E75DCB"/>
    <w:rsid w:val="00E76B69"/>
    <w:rsid w:val="00E80ADB"/>
    <w:rsid w:val="00E85A47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D5A3B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47DA1"/>
    <w:rsid w:val="00F5072D"/>
    <w:rsid w:val="00F5097C"/>
    <w:rsid w:val="00F568B4"/>
    <w:rsid w:val="00F57EDE"/>
    <w:rsid w:val="00F715CC"/>
    <w:rsid w:val="00F73351"/>
    <w:rsid w:val="00F74D76"/>
    <w:rsid w:val="00F75486"/>
    <w:rsid w:val="00F75EB9"/>
    <w:rsid w:val="00F819AC"/>
    <w:rsid w:val="00F93C29"/>
    <w:rsid w:val="00F94D71"/>
    <w:rsid w:val="00FA6EBC"/>
    <w:rsid w:val="00FC0B5D"/>
    <w:rsid w:val="00FC1D77"/>
    <w:rsid w:val="00FC73FF"/>
    <w:rsid w:val="00FD27D6"/>
    <w:rsid w:val="00FD6AFF"/>
    <w:rsid w:val="00FD7616"/>
    <w:rsid w:val="00FE2C25"/>
    <w:rsid w:val="00FE42D5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38116DD"/>
  <w15:docId w15:val="{7429622B-D4DC-4639-848C-50D902B8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ADC107-30C7-4506-B5A2-9ECEF2909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545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Nagila Regina da Cruz guimarâes</cp:lastModifiedBy>
  <cp:revision>4</cp:revision>
  <cp:lastPrinted>2020-05-14T11:58:00Z</cp:lastPrinted>
  <dcterms:created xsi:type="dcterms:W3CDTF">2020-05-14T11:51:00Z</dcterms:created>
  <dcterms:modified xsi:type="dcterms:W3CDTF">2020-05-14T11:58:00Z</dcterms:modified>
</cp:coreProperties>
</file>